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F4285B" w:rsidP="00440FE3">
      <w:pPr>
        <w:rPr>
          <w:rFonts w:asciiTheme="minorHAnsi" w:hAnsiTheme="minorHAnsi"/>
          <w:b/>
          <w:sz w:val="28"/>
          <w:szCs w:val="28"/>
        </w:rPr>
      </w:pPr>
      <w:r w:rsidRPr="00F4285B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FF44E5" w:rsidRPr="00B42771" w:rsidRDefault="00FF44E5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C758B9">
        <w:rPr>
          <w:rFonts w:asciiTheme="minorHAnsi" w:hAnsiTheme="minorHAnsi"/>
          <w:sz w:val="24"/>
          <w:szCs w:val="24"/>
        </w:rPr>
        <w:t>e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C758B9">
        <w:rPr>
          <w:rFonts w:asciiTheme="minorHAnsi" w:hAnsiTheme="minorHAnsi"/>
          <w:b/>
          <w:sz w:val="28"/>
          <w:szCs w:val="28"/>
        </w:rPr>
        <w:t xml:space="preserve">EPINGLE </w:t>
      </w:r>
      <w:r w:rsidR="00FF44E5">
        <w:rPr>
          <w:rFonts w:asciiTheme="minorHAnsi" w:hAnsiTheme="minorHAnsi"/>
          <w:b/>
          <w:sz w:val="28"/>
          <w:szCs w:val="28"/>
        </w:rPr>
        <w:t>CIRCULAIRE SORTIE PARAL</w:t>
      </w:r>
      <w:r w:rsidR="00321C0E">
        <w:rPr>
          <w:rFonts w:asciiTheme="minorHAnsi" w:hAnsiTheme="minorHAnsi"/>
          <w:b/>
          <w:sz w:val="28"/>
          <w:szCs w:val="28"/>
        </w:rPr>
        <w:t>L</w:t>
      </w:r>
      <w:r w:rsidR="00FF44E5">
        <w:rPr>
          <w:rFonts w:asciiTheme="minorHAnsi" w:hAnsiTheme="minorHAnsi"/>
          <w:b/>
          <w:sz w:val="28"/>
          <w:szCs w:val="28"/>
        </w:rPr>
        <w:t>ELE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FF44E5" w:rsidRDefault="00440FE3" w:rsidP="00440FE3">
      <w:pPr>
        <w:rPr>
          <w:rFonts w:asciiTheme="minorHAnsi" w:hAnsiTheme="minorHAnsi"/>
          <w:b/>
          <w:szCs w:val="22"/>
        </w:rPr>
      </w:pPr>
      <w:r w:rsidRPr="00FF44E5">
        <w:rPr>
          <w:rFonts w:asciiTheme="minorHAnsi" w:hAnsiTheme="minorHAnsi"/>
          <w:szCs w:val="22"/>
        </w:rPr>
        <w:t xml:space="preserve">    </w:t>
      </w:r>
      <w:r w:rsidRPr="00FF44E5">
        <w:rPr>
          <w:rFonts w:asciiTheme="minorHAnsi" w:hAnsiTheme="minorHAnsi"/>
          <w:szCs w:val="22"/>
        </w:rPr>
        <w:tab/>
      </w:r>
      <w:r w:rsidRPr="00FF44E5">
        <w:rPr>
          <w:rFonts w:asciiTheme="minorHAnsi" w:hAnsiTheme="minorHAnsi"/>
          <w:szCs w:val="22"/>
        </w:rPr>
        <w:tab/>
        <w:t xml:space="preserve">    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ab/>
        <w:t xml:space="preserve"> </w:t>
      </w:r>
      <w:r w:rsidRPr="00FF44E5">
        <w:rPr>
          <w:rFonts w:asciiTheme="minorHAnsi" w:hAnsiTheme="minorHAnsi"/>
          <w:szCs w:val="22"/>
        </w:rPr>
        <w:tab/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FF44E5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FF44E5">
        <w:rPr>
          <w:rFonts w:asciiTheme="minorHAnsi" w:hAnsiTheme="minorHAnsi"/>
          <w:szCs w:val="22"/>
        </w:rPr>
        <w:tab/>
      </w:r>
      <w:r w:rsidRPr="00FF44E5">
        <w:rPr>
          <w:rFonts w:asciiTheme="minorHAnsi" w:hAnsiTheme="minorHAnsi"/>
          <w:szCs w:val="22"/>
        </w:rPr>
        <w:tab/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FF44E5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</w:p>
    <w:p w:rsidR="00440FE3" w:rsidRPr="00FF44E5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F44E5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FF44E5" w:rsidRDefault="00440FE3" w:rsidP="004F0EA9">
      <w:pPr>
        <w:spacing w:line="360" w:lineRule="auto"/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FF44E5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FF44E5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FF44E5">
        <w:rPr>
          <w:rFonts w:asciiTheme="minorHAnsi" w:hAnsiTheme="minorHAnsi"/>
          <w:szCs w:val="22"/>
        </w:rPr>
        <w:t xml:space="preserve"> W/cm²</w:t>
      </w: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F44E5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autre (préciser)</w:t>
          </w:r>
        </w:sdtContent>
      </w:sdt>
      <w:r w:rsidRPr="00FF44E5">
        <w:rPr>
          <w:rFonts w:asciiTheme="minorHAnsi" w:hAnsiTheme="minorHAnsi"/>
          <w:szCs w:val="22"/>
        </w:rPr>
        <w:t xml:space="preserve"> </w:t>
      </w: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Nature du blindage (si impératif) 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F44E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autre (préciser)</w:t>
          </w:r>
        </w:sdtContent>
      </w:sdt>
      <w:r w:rsidRPr="00FF44E5">
        <w:rPr>
          <w:rFonts w:asciiTheme="minorHAnsi" w:hAnsiTheme="minorHAnsi"/>
          <w:szCs w:val="22"/>
        </w:rPr>
        <w:t xml:space="preserve"> - 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 w:rsidRPr="00FF44E5">
        <w:rPr>
          <w:rFonts w:asciiTheme="minorHAnsi" w:hAnsiTheme="minorHAnsi"/>
          <w:szCs w:val="22"/>
        </w:rPr>
        <w:t xml:space="preserve"> °C</w:t>
      </w:r>
    </w:p>
    <w:p w:rsidR="00440FE3" w:rsidRPr="00FF44E5" w:rsidRDefault="00440FE3" w:rsidP="00440FE3">
      <w:pPr>
        <w:rPr>
          <w:rFonts w:asciiTheme="minorHAnsi" w:hAnsiTheme="minorHAnsi"/>
          <w:sz w:val="16"/>
        </w:rPr>
      </w:pPr>
    </w:p>
    <w:p w:rsidR="00440FE3" w:rsidRPr="00FF44E5" w:rsidRDefault="00440FE3" w:rsidP="00440FE3">
      <w:pPr>
        <w:rPr>
          <w:rFonts w:asciiTheme="minorHAnsi" w:hAnsiTheme="minorHAnsi"/>
          <w:b/>
          <w:i/>
          <w:szCs w:val="22"/>
        </w:rPr>
      </w:pPr>
      <w:r w:rsidRPr="00FF44E5">
        <w:rPr>
          <w:rFonts w:asciiTheme="minorHAnsi" w:hAnsiTheme="minorHAnsi"/>
          <w:b/>
          <w:i/>
          <w:szCs w:val="22"/>
        </w:rPr>
        <w:t>Connexions :</w:t>
      </w:r>
    </w:p>
    <w:p w:rsidR="00440FE3" w:rsidRPr="00FF44E5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FF44E5" w:rsidTr="0090189C">
        <w:tc>
          <w:tcPr>
            <w:tcW w:w="2261" w:type="dxa"/>
          </w:tcPr>
          <w:p w:rsidR="00440FE3" w:rsidRPr="00FF44E5" w:rsidRDefault="00F4285B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310454"/>
                  <wp:effectExtent l="19050" t="0" r="390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FF44E5" w:rsidRDefault="00F4285B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à étrier</w:t>
            </w: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94114"/>
                  <wp:effectExtent l="19050" t="0" r="390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9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FF44E5" w:rsidRDefault="00F4285B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69604"/>
                  <wp:effectExtent l="19050" t="0" r="3900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FF44E5" w:rsidRDefault="00F4285B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FF44E5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77774"/>
                  <wp:effectExtent l="19050" t="0" r="390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FF44E5" w:rsidRDefault="00F4285B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FF44E5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45095"/>
                  <wp:effectExtent l="19050" t="0" r="3900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EA9" w:rsidRPr="00FF44E5" w:rsidRDefault="004F0EA9" w:rsidP="00865B02">
      <w:pPr>
        <w:rPr>
          <w:rFonts w:asciiTheme="minorHAnsi" w:hAnsiTheme="minorHAnsi"/>
          <w:szCs w:val="22"/>
        </w:rPr>
      </w:pPr>
    </w:p>
    <w:p w:rsidR="00440FE3" w:rsidRPr="00FF44E5" w:rsidRDefault="000534FC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90189C" w:rsidRPr="00FF44E5">
        <w:rPr>
          <w:rFonts w:asciiTheme="minorHAnsi" w:hAnsiTheme="minorHAnsi"/>
          <w:szCs w:val="22"/>
        </w:rPr>
        <w:t xml:space="preserve">Ø du tube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EF5F5DE44B7244A69E3C2EA42055746E"/>
          </w:placeholder>
          <w:showingPlcHdr/>
        </w:sdtPr>
        <w:sdtContent>
          <w:r w:rsidR="00440FE3"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FF44E5" w:rsidRDefault="00F4285B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390.25pt;margin-top:3.45pt;width:32.4pt;height:47.5pt;flip:y;z-index:251676672" o:connectortype="straight"/>
        </w:pict>
      </w:r>
      <w:r w:rsidR="00FF44E5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85090</wp:posOffset>
            </wp:positionV>
            <wp:extent cx="5256530" cy="3600450"/>
            <wp:effectExtent l="19050" t="0" r="1270" b="0"/>
            <wp:wrapNone/>
            <wp:docPr id="1" name="Image 0" descr="Circulaire sortie parallè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ire sortie parallèl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FE3" w:rsidRPr="00FF44E5" w:rsidRDefault="00F4285B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1" type="#_x0000_t32" style="position:absolute;margin-left:404.8pt;margin-top:3.05pt;width:9pt;height:11.25pt;flip:x;z-index:251677696" o:connectortype="straight">
            <v:stroke endarrow="block"/>
          </v:shape>
        </w:pict>
      </w:r>
    </w:p>
    <w:p w:rsidR="00440FE3" w:rsidRPr="00FF44E5" w:rsidRDefault="00F4285B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3" type="#_x0000_t32" style="position:absolute;margin-left:274.95pt;margin-top:.85pt;width:64.4pt;height:117.9pt;flip:x y;z-index:251679744" o:connectortype="straight">
            <v:stroke endarrow="block"/>
          </v:shape>
        </w:pict>
      </w:r>
    </w:p>
    <w:p w:rsidR="00440FE3" w:rsidRPr="00FF44E5" w:rsidRDefault="00F4285B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2" type="#_x0000_t32" style="position:absolute;margin-left:389.6pt;margin-top:.75pt;width:7.35pt;height:9.9pt;flip:y;z-index:251678720" o:connectortype="straight">
            <v:stroke endarrow="block"/>
          </v:shape>
        </w:pict>
      </w:r>
    </w:p>
    <w:p w:rsidR="00EF5BF1" w:rsidRPr="00FF44E5" w:rsidRDefault="00F4285B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5" type="#_x0000_t32" style="position:absolute;margin-left:92pt;margin-top:12.35pt;width:0;height:50.75pt;flip:y;z-index:251681792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76" type="#_x0000_t32" style="position:absolute;margin-left:196.6pt;margin-top:8.6pt;width:0;height:54.5pt;flip:y;z-index:251682816" o:connectortype="straight"/>
        </w:pict>
      </w:r>
      <w:r w:rsidR="00C758B9">
        <w:rPr>
          <w:rFonts w:asciiTheme="minorHAnsi" w:hAnsiTheme="minorHAnsi"/>
          <w:szCs w:val="22"/>
        </w:rPr>
        <w:tab/>
      </w:r>
      <w:r w:rsidR="00C758B9">
        <w:rPr>
          <w:rFonts w:asciiTheme="minorHAnsi" w:hAnsiTheme="minorHAnsi"/>
          <w:szCs w:val="22"/>
        </w:rPr>
        <w:tab/>
      </w:r>
      <w:r w:rsidR="00C758B9">
        <w:rPr>
          <w:rFonts w:asciiTheme="minorHAnsi" w:hAnsiTheme="minorHAnsi"/>
          <w:szCs w:val="22"/>
        </w:rPr>
        <w:tab/>
        <w:t xml:space="preserve">Coude (C) </w:t>
      </w:r>
      <w:sdt>
        <w:sdtPr>
          <w:rPr>
            <w:rFonts w:asciiTheme="minorHAnsi" w:hAnsiTheme="minorHAnsi"/>
            <w:szCs w:val="22"/>
          </w:rPr>
          <w:id w:val="24821645"/>
          <w:placeholder>
            <w:docPart w:val="670179DBA46B4DE8A4FD5B44A6249A10"/>
          </w:placeholder>
          <w:showingPlcHdr/>
        </w:sdtPr>
        <w:sdtContent>
          <w:r w:rsidR="00C758B9"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B52B2B" w:rsidRPr="00FF44E5" w:rsidRDefault="00F4285B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7" type="#_x0000_t32" style="position:absolute;margin-left:92pt;margin-top:4.55pt;width:104.6pt;height:0;z-index:251683840" o:connectortype="straight">
            <v:stroke startarrow="block" endarrow="block"/>
          </v:shape>
        </w:pict>
      </w:r>
    </w:p>
    <w:p w:rsidR="00B52B2B" w:rsidRPr="00FF44E5" w:rsidRDefault="00C758B9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Non chauffant</w:t>
      </w:r>
    </w:p>
    <w:p w:rsidR="00B52B2B" w:rsidRPr="00FF44E5" w:rsidRDefault="00F4285B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9" type="#_x0000_t32" style="position:absolute;margin-left:156.5pt;margin-top:10.9pt;width:0;height:11.9pt;flip:y;z-index:251685888" o:connectortype="straight"/>
        </w:pict>
      </w:r>
      <w:r w:rsidR="00C758B9">
        <w:rPr>
          <w:rFonts w:asciiTheme="minorHAnsi" w:hAnsiTheme="minorHAnsi"/>
          <w:szCs w:val="22"/>
        </w:rPr>
        <w:tab/>
      </w:r>
      <w:r w:rsidR="00C758B9">
        <w:rPr>
          <w:rFonts w:asciiTheme="minorHAnsi" w:hAnsiTheme="minorHAnsi"/>
          <w:szCs w:val="22"/>
        </w:rPr>
        <w:tab/>
        <w:t xml:space="preserve">            (NC) </w:t>
      </w:r>
      <w:sdt>
        <w:sdtPr>
          <w:rPr>
            <w:rFonts w:asciiTheme="minorHAnsi" w:hAnsiTheme="minorHAnsi"/>
            <w:szCs w:val="22"/>
          </w:rPr>
          <w:id w:val="24821646"/>
          <w:placeholder>
            <w:docPart w:val="A8F2580360BF46BB8A043DAD8E82B0FD"/>
          </w:placeholder>
          <w:showingPlcHdr/>
        </w:sdtPr>
        <w:sdtContent>
          <w:r w:rsidR="00C758B9"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B52B2B" w:rsidRPr="00FF44E5" w:rsidRDefault="00C758B9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26035</wp:posOffset>
            </wp:positionV>
            <wp:extent cx="161925" cy="952500"/>
            <wp:effectExtent l="19050" t="0" r="952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85B">
        <w:rPr>
          <w:rFonts w:asciiTheme="minorHAnsi" w:hAnsiTheme="minorHAnsi"/>
          <w:noProof/>
          <w:szCs w:val="22"/>
        </w:rPr>
        <w:pict>
          <v:shape id="_x0000_s1078" type="#_x0000_t32" style="position:absolute;margin-left:92pt;margin-top:1.85pt;width:64.5pt;height:0;z-index:251684864;mso-position-horizontal-relative:text;mso-position-vertical-relative:text" o:connectortype="straight">
            <v:stroke startarrow="block" endarrow="block"/>
          </v:shape>
        </w:pict>
      </w:r>
    </w:p>
    <w:p w:rsidR="00B52B2B" w:rsidRPr="00FF44E5" w:rsidRDefault="00F4285B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86" type="#_x0000_t32" style="position:absolute;margin-left:57.6pt;margin-top:5.4pt;width:.05pt;height:11.2pt;flip:y;z-index:251694080" o:connectortype="straight">
            <v:stroke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83" type="#_x0000_t32" style="position:absolute;margin-left:47.7pt;margin-top:5.4pt;width:19.65pt;height:0;flip:x y;z-index:251691008" o:connectortype="straight"/>
        </w:pict>
      </w:r>
    </w:p>
    <w:p w:rsidR="00B52B2B" w:rsidRPr="00C758B9" w:rsidRDefault="00B52B2B" w:rsidP="00865B02">
      <w:pPr>
        <w:rPr>
          <w:rFonts w:asciiTheme="minorHAnsi" w:hAnsiTheme="minorHAnsi"/>
          <w:sz w:val="16"/>
        </w:rPr>
      </w:pPr>
    </w:p>
    <w:p w:rsidR="00B52B2B" w:rsidRPr="00FF44E5" w:rsidRDefault="000534FC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Entaxe (Ea) </w:t>
      </w:r>
      <w:sdt>
        <w:sdtPr>
          <w:rPr>
            <w:rFonts w:asciiTheme="minorHAnsi" w:hAnsiTheme="minorHAnsi"/>
            <w:szCs w:val="22"/>
          </w:rPr>
          <w:id w:val="24821643"/>
          <w:placeholder>
            <w:docPart w:val="C2AAFA4CC82C434EA038E25581691721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Ø extérieur </w:t>
      </w:r>
      <w:sdt>
        <w:sdtPr>
          <w:rPr>
            <w:rFonts w:asciiTheme="minorHAnsi" w:hAnsiTheme="minorHAnsi"/>
            <w:szCs w:val="22"/>
          </w:rPr>
          <w:id w:val="24821644"/>
          <w:placeholder>
            <w:docPart w:val="75BAAD8742974D05B5F24A1359108854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B52B2B" w:rsidRPr="00FF44E5" w:rsidRDefault="00F4285B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85" type="#_x0000_t32" style="position:absolute;margin-left:57.65pt;margin-top:.15pt;width:0;height:13.85pt;z-index:251693056" o:connectortype="straight">
            <v:stroke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74" type="#_x0000_t32" style="position:absolute;margin-left:350.6pt;margin-top:5.1pt;width:54.2pt;height:100.7pt;z-index:251680768" o:connectortype="straight">
            <v:stroke endarrow="block"/>
          </v:shape>
        </w:pict>
      </w:r>
    </w:p>
    <w:p w:rsidR="00B52B2B" w:rsidRPr="00FF44E5" w:rsidRDefault="00F4285B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84" type="#_x0000_t32" style="position:absolute;margin-left:47.7pt;margin-top:.55pt;width:19.65pt;height:0;flip:x y;z-index:251692032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80" type="#_x0000_t32" style="position:absolute;margin-left:92pt;margin-top:7.65pt;width:0;height:19.5pt;z-index:251686912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81" type="#_x0000_t32" style="position:absolute;margin-left:119.7pt;margin-top:7.65pt;width:0;height:19.5pt;z-index:251687936" o:connectortype="straight"/>
        </w:pict>
      </w:r>
    </w:p>
    <w:p w:rsidR="00B52B2B" w:rsidRPr="00FF44E5" w:rsidRDefault="00F4285B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82" type="#_x0000_t32" style="position:absolute;margin-left:92pt;margin-top:9.2pt;width:27.7pt;height:0;z-index:251689984" o:connectortype="straight">
            <v:stroke startarrow="block" endarrow="block"/>
          </v:shape>
        </w:pict>
      </w:r>
    </w:p>
    <w:p w:rsidR="00B52B2B" w:rsidRPr="00FF44E5" w:rsidRDefault="00C758B9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D : </w:t>
      </w:r>
      <w:sdt>
        <w:sdtPr>
          <w:rPr>
            <w:rFonts w:asciiTheme="minorHAnsi" w:hAnsiTheme="minorHAnsi"/>
            <w:szCs w:val="22"/>
          </w:rPr>
          <w:id w:val="24821647"/>
          <w:placeholder>
            <w:docPart w:val="97C9E4D899574BE3A879FAF142D3144D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B52B2B" w:rsidRPr="00FF44E5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FF44E5" w:rsidRDefault="00FF44E5" w:rsidP="00865B02">
      <w:pPr>
        <w:rPr>
          <w:rFonts w:asciiTheme="minorHAnsi" w:hAnsiTheme="minorHAnsi"/>
          <w:szCs w:val="22"/>
        </w:rPr>
      </w:pPr>
    </w:p>
    <w:p w:rsidR="00FF44E5" w:rsidRDefault="00FF44E5" w:rsidP="00865B02">
      <w:pPr>
        <w:rPr>
          <w:rFonts w:asciiTheme="minorHAnsi" w:hAnsiTheme="minorHAnsi"/>
          <w:szCs w:val="22"/>
        </w:rPr>
      </w:pPr>
    </w:p>
    <w:p w:rsidR="00FF44E5" w:rsidRDefault="00FF44E5" w:rsidP="00865B02">
      <w:pPr>
        <w:rPr>
          <w:rFonts w:asciiTheme="minorHAnsi" w:hAnsiTheme="minorHAnsi"/>
          <w:szCs w:val="22"/>
        </w:rPr>
      </w:pPr>
    </w:p>
    <w:p w:rsidR="00FF44E5" w:rsidRPr="00FF44E5" w:rsidRDefault="00FF44E5" w:rsidP="00865B02">
      <w:pPr>
        <w:rPr>
          <w:rFonts w:asciiTheme="minorHAnsi" w:hAnsiTheme="minorHAnsi"/>
          <w:szCs w:val="22"/>
        </w:rPr>
      </w:pPr>
    </w:p>
    <w:p w:rsidR="0090189C" w:rsidRPr="00FF44E5" w:rsidRDefault="0090189C" w:rsidP="0090189C">
      <w:pPr>
        <w:rPr>
          <w:rFonts w:asciiTheme="minorHAnsi" w:hAnsiTheme="minorHAnsi"/>
          <w:b/>
          <w:i/>
          <w:szCs w:val="22"/>
        </w:rPr>
      </w:pPr>
      <w:r w:rsidRPr="00FF44E5">
        <w:rPr>
          <w:rFonts w:asciiTheme="minorHAnsi" w:hAnsiTheme="minorHAnsi"/>
          <w:b/>
          <w:i/>
          <w:szCs w:val="22"/>
        </w:rPr>
        <w:t>Les raccordements :</w:t>
      </w:r>
    </w:p>
    <w:p w:rsidR="0090189C" w:rsidRPr="00FF44E5" w:rsidRDefault="0090189C" w:rsidP="0090189C">
      <w:pPr>
        <w:rPr>
          <w:rFonts w:asciiTheme="minorHAnsi" w:hAnsiTheme="minorHAnsi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B52B2B" w:rsidRPr="00FF44E5" w:rsidTr="0090189C">
        <w:tc>
          <w:tcPr>
            <w:tcW w:w="3815" w:type="dxa"/>
          </w:tcPr>
          <w:p w:rsidR="0090189C" w:rsidRPr="00FF44E5" w:rsidRDefault="00F4285B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 w:rsidRPr="00FF44E5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FF44E5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</w:t>
            </w:r>
            <w:r w:rsidR="00F4285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F4285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F4285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FF44E5">
              <w:rPr>
                <w:rFonts w:asciiTheme="minorHAnsi" w:hAnsiTheme="minorHAnsi"/>
                <w:szCs w:val="22"/>
              </w:rPr>
              <w:t xml:space="preserve"> Sertis    </w:t>
            </w:r>
            <w:r w:rsidR="00F4285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F4285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F4285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FF44E5">
              <w:rPr>
                <w:rFonts w:asciiTheme="minorHAnsi" w:hAnsiTheme="minorHAnsi"/>
                <w:szCs w:val="22"/>
              </w:rPr>
              <w:t xml:space="preserve"> Brasé    </w:t>
            </w:r>
            <w:r w:rsidR="00F4285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F4285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F4285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FF44E5"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Pr="00FF44E5" w:rsidRDefault="00F4285B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332000" cy="428800"/>
                  <wp:effectExtent l="19050" t="0" r="150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FF44E5" w:rsidRDefault="00F4285B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Cs w:val="22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Cs w:val="22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FF44E5" w:rsidRDefault="0090189C" w:rsidP="00C758B9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Pr="00FF44E5"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Pr="00FF44E5" w:rsidRDefault="00F4285B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 w:rsidRPr="00FF44E5">
              <w:rPr>
                <w:rFonts w:asciiTheme="minorHAnsi" w:hAnsiTheme="minorHAnsi"/>
                <w:szCs w:val="22"/>
              </w:rPr>
              <w:t xml:space="preserve">  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25700</wp:posOffset>
                  </wp:positionV>
                  <wp:extent cx="1656000" cy="741906"/>
                  <wp:effectExtent l="19050" t="0" r="1350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7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Pr="00FF44E5"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Pr="00FF44E5" w:rsidRDefault="00F4285B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 w:rsidRPr="00FF44E5">
              <w:rPr>
                <w:rFonts w:asciiTheme="minorHAnsi" w:hAnsiTheme="minorHAnsi"/>
                <w:szCs w:val="22"/>
              </w:rPr>
              <w:t xml:space="preserve">  Autre </w:t>
            </w:r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FF44E5" w:rsidRDefault="00440FE3" w:rsidP="00865B02">
      <w:pPr>
        <w:rPr>
          <w:rFonts w:asciiTheme="minorHAnsi" w:hAnsiTheme="minorHAnsi"/>
          <w:szCs w:val="22"/>
        </w:rPr>
      </w:pPr>
    </w:p>
    <w:sectPr w:rsidR="00440FE3" w:rsidRPr="00FF44E5" w:rsidSect="00B42771">
      <w:headerReference w:type="default" r:id="rId16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E5" w:rsidRDefault="00FF44E5" w:rsidP="00B42771">
      <w:r>
        <w:separator/>
      </w:r>
    </w:p>
  </w:endnote>
  <w:endnote w:type="continuationSeparator" w:id="1">
    <w:p w:rsidR="00FF44E5" w:rsidRDefault="00FF44E5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E5" w:rsidRDefault="00FF44E5" w:rsidP="00B42771">
      <w:r>
        <w:separator/>
      </w:r>
    </w:p>
  </w:footnote>
  <w:footnote w:type="continuationSeparator" w:id="1">
    <w:p w:rsidR="00FF44E5" w:rsidRDefault="00FF44E5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E5" w:rsidRDefault="00FF44E5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44E5" w:rsidRDefault="00FF44E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QB7MB+UK60IGq5EQ0EPUEPAamp4=" w:salt="4w6F21ejzTK2yB7hZlAvh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072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4FC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DC0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C0E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3A5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8B9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85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4E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"/>
    </o:shapedefaults>
    <o:shapelayout v:ext="edit">
      <o:idmap v:ext="edit" data="1"/>
      <o:rules v:ext="edit">
        <o:r id="V:Rule1" type="callout" idref="#_x0000_s1057"/>
        <o:r id="V:Rule23" type="connector" idref="#_x0000_s1080"/>
        <o:r id="V:Rule24" type="connector" idref="#_x0000_s1079"/>
        <o:r id="V:Rule25" type="connector" idref="#_x0000_s1078"/>
        <o:r id="V:Rule26" type="connector" idref="#_x0000_s1067"/>
        <o:r id="V:Rule27" type="connector" idref="#_x0000_s1081"/>
        <o:r id="V:Rule28" type="connector" idref="#_x0000_s1065"/>
        <o:r id="V:Rule29" type="connector" idref="#_x0000_s1073"/>
        <o:r id="V:Rule30" type="connector" idref="#_x0000_s1082"/>
        <o:r id="V:Rule31" type="connector" idref="#_x0000_s1085"/>
        <o:r id="V:Rule32" type="connector" idref="#_x0000_s1074"/>
        <o:r id="V:Rule33" type="connector" idref="#_x0000_s1070"/>
        <o:r id="V:Rule34" type="connector" idref="#_x0000_s1084"/>
        <o:r id="V:Rule35" type="connector" idref="#_x0000_s1075"/>
        <o:r id="V:Rule36" type="connector" idref="#_x0000_s1072"/>
        <o:r id="V:Rule37" type="connector" idref="#_x0000_s1064"/>
        <o:r id="V:Rule38" type="connector" idref="#_x0000_s1066"/>
        <o:r id="V:Rule39" type="connector" idref="#_x0000_s1086"/>
        <o:r id="V:Rule40" type="connector" idref="#_x0000_s1077"/>
        <o:r id="V:Rule41" type="connector" idref="#_x0000_s1076"/>
        <o:r id="V:Rule42" type="connector" idref="#_x0000_s1071"/>
        <o:r id="V:Rule43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EF5F5DE44B7244A69E3C2EA420557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716D-404A-44CC-B339-7C4E9A9FFEFD}"/>
      </w:docPartPr>
      <w:docPartBody>
        <w:p w:rsidR="00E80E46" w:rsidRDefault="00E80E46" w:rsidP="00E80E46">
          <w:pPr>
            <w:pStyle w:val="EF5F5DE44B7244A69E3C2EA42055746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C2AAFA4CC82C434EA038E25581691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30487-C6B5-48F1-8E2A-8FF5709D1448}"/>
      </w:docPartPr>
      <w:docPartBody>
        <w:p w:rsidR="0095645D" w:rsidRDefault="00807C8B" w:rsidP="00807C8B">
          <w:pPr>
            <w:pStyle w:val="C2AAFA4CC82C434EA038E255816917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75BAAD8742974D05B5F24A1359108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A3006-5694-435D-AC8A-F19875B76F4C}"/>
      </w:docPartPr>
      <w:docPartBody>
        <w:p w:rsidR="0095645D" w:rsidRDefault="00807C8B" w:rsidP="00807C8B">
          <w:pPr>
            <w:pStyle w:val="75BAAD8742974D05B5F24A1359108854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670179DBA46B4DE8A4FD5B44A6249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63BBE-0511-42F0-AEA2-CDB35AF7C86A}"/>
      </w:docPartPr>
      <w:docPartBody>
        <w:p w:rsidR="0095645D" w:rsidRDefault="00807C8B" w:rsidP="00807C8B">
          <w:pPr>
            <w:pStyle w:val="670179DBA46B4DE8A4FD5B44A6249A10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A8F2580360BF46BB8A043DAD8E82B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4FC5D-1B82-488B-9AEA-6B7EC004ABE0}"/>
      </w:docPartPr>
      <w:docPartBody>
        <w:p w:rsidR="0095645D" w:rsidRDefault="00807C8B" w:rsidP="00807C8B">
          <w:pPr>
            <w:pStyle w:val="A8F2580360BF46BB8A043DAD8E82B0F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97C9E4D899574BE3A879FAF142D31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4D3C5-F6BB-4A96-A023-79BD627B7D09}"/>
      </w:docPartPr>
      <w:docPartBody>
        <w:p w:rsidR="0095645D" w:rsidRDefault="00807C8B" w:rsidP="00807C8B">
          <w:pPr>
            <w:pStyle w:val="97C9E4D899574BE3A879FAF142D3144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3B53DB"/>
    <w:rsid w:val="004538B6"/>
    <w:rsid w:val="005366EA"/>
    <w:rsid w:val="005764C0"/>
    <w:rsid w:val="00580E67"/>
    <w:rsid w:val="00807C8B"/>
    <w:rsid w:val="0095645D"/>
    <w:rsid w:val="00B75144"/>
    <w:rsid w:val="00B80BA9"/>
    <w:rsid w:val="00C0434F"/>
    <w:rsid w:val="00D433AF"/>
    <w:rsid w:val="00E80E46"/>
    <w:rsid w:val="00EC0580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7C8B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ED385834B21C45AE9D0A55565552BA94">
    <w:name w:val="ED385834B21C45AE9D0A55565552BA94"/>
    <w:rsid w:val="00807C8B"/>
  </w:style>
  <w:style w:type="paragraph" w:customStyle="1" w:styleId="F47C790B7AAE44FBA6C19F288D0BF477">
    <w:name w:val="F47C790B7AAE44FBA6C19F288D0BF477"/>
    <w:rsid w:val="00807C8B"/>
  </w:style>
  <w:style w:type="paragraph" w:customStyle="1" w:styleId="3D650651AB05481997A4DC2B35E51566">
    <w:name w:val="3D650651AB05481997A4DC2B35E51566"/>
    <w:rsid w:val="00807C8B"/>
  </w:style>
  <w:style w:type="paragraph" w:customStyle="1" w:styleId="735B47DC97D94C14B19F57E6EFFB6246">
    <w:name w:val="735B47DC97D94C14B19F57E6EFFB6246"/>
    <w:rsid w:val="00807C8B"/>
  </w:style>
  <w:style w:type="paragraph" w:customStyle="1" w:styleId="139A46C88A1B45D7A51BA02238E3C3E1">
    <w:name w:val="139A46C88A1B45D7A51BA02238E3C3E1"/>
    <w:rsid w:val="00807C8B"/>
  </w:style>
  <w:style w:type="paragraph" w:customStyle="1" w:styleId="8D29F6752D8C462AB862E99C8B2E5703">
    <w:name w:val="8D29F6752D8C462AB862E99C8B2E5703"/>
    <w:rsid w:val="00807C8B"/>
  </w:style>
  <w:style w:type="paragraph" w:customStyle="1" w:styleId="C2AAFA4CC82C434EA038E25581691721">
    <w:name w:val="C2AAFA4CC82C434EA038E25581691721"/>
    <w:rsid w:val="00807C8B"/>
  </w:style>
  <w:style w:type="paragraph" w:customStyle="1" w:styleId="75BAAD8742974D05B5F24A1359108854">
    <w:name w:val="75BAAD8742974D05B5F24A1359108854"/>
    <w:rsid w:val="00807C8B"/>
  </w:style>
  <w:style w:type="paragraph" w:customStyle="1" w:styleId="670179DBA46B4DE8A4FD5B44A6249A10">
    <w:name w:val="670179DBA46B4DE8A4FD5B44A6249A10"/>
    <w:rsid w:val="00807C8B"/>
  </w:style>
  <w:style w:type="paragraph" w:customStyle="1" w:styleId="A8F2580360BF46BB8A043DAD8E82B0FD">
    <w:name w:val="A8F2580360BF46BB8A043DAD8E82B0FD"/>
    <w:rsid w:val="00807C8B"/>
  </w:style>
  <w:style w:type="paragraph" w:customStyle="1" w:styleId="97C9E4D899574BE3A879FAF142D3144D">
    <w:name w:val="97C9E4D899574BE3A879FAF142D3144D"/>
    <w:rsid w:val="00807C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5</cp:revision>
  <cp:lastPrinted>2016-04-08T07:21:00Z</cp:lastPrinted>
  <dcterms:created xsi:type="dcterms:W3CDTF">2016-04-07T12:13:00Z</dcterms:created>
  <dcterms:modified xsi:type="dcterms:W3CDTF">2016-04-08T07:21:00Z</dcterms:modified>
</cp:coreProperties>
</file>